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ACD" w:rsidRDefault="003F6ACD" w:rsidP="003F6AC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inline distT="0" distB="0" distL="0" distR="0" wp14:anchorId="6EAF0670">
            <wp:extent cx="1038225" cy="126682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6ACD" w:rsidRDefault="003F6ACD" w:rsidP="003F6ACD">
      <w:pPr>
        <w:jc w:val="center"/>
        <w:rPr>
          <w:sz w:val="28"/>
          <w:szCs w:val="28"/>
        </w:rPr>
      </w:pPr>
    </w:p>
    <w:p w:rsidR="003F6ACD" w:rsidRDefault="003F6ACD" w:rsidP="003F6ACD">
      <w:pPr>
        <w:jc w:val="center"/>
        <w:rPr>
          <w:sz w:val="28"/>
          <w:szCs w:val="28"/>
        </w:rPr>
      </w:pPr>
    </w:p>
    <w:p w:rsidR="003F6ACD" w:rsidRPr="003F6ACD" w:rsidRDefault="003F6ACD" w:rsidP="003F6ACD">
      <w:pPr>
        <w:jc w:val="center"/>
        <w:rPr>
          <w:b/>
          <w:sz w:val="36"/>
          <w:szCs w:val="36"/>
        </w:rPr>
      </w:pPr>
      <w:r w:rsidRPr="003F6ACD">
        <w:rPr>
          <w:b/>
          <w:sz w:val="36"/>
          <w:szCs w:val="36"/>
        </w:rPr>
        <w:t>Zverejnenie elektronickej adresy na podávania žiadostí o voľbu poštou pre referendum,</w:t>
      </w:r>
    </w:p>
    <w:p w:rsidR="003F6ACD" w:rsidRPr="003F6ACD" w:rsidRDefault="003F6ACD" w:rsidP="003F6ACD">
      <w:pPr>
        <w:jc w:val="center"/>
        <w:rPr>
          <w:b/>
          <w:sz w:val="36"/>
          <w:szCs w:val="36"/>
        </w:rPr>
      </w:pPr>
      <w:r w:rsidRPr="003F6ACD">
        <w:rPr>
          <w:b/>
          <w:sz w:val="36"/>
          <w:szCs w:val="36"/>
        </w:rPr>
        <w:t>ktoré sa bude konať dňa 21. januára 2023</w:t>
      </w:r>
    </w:p>
    <w:p w:rsidR="003F6ACD" w:rsidRPr="003F6ACD" w:rsidRDefault="003F6ACD" w:rsidP="003F6ACD">
      <w:pPr>
        <w:jc w:val="center"/>
        <w:rPr>
          <w:b/>
          <w:sz w:val="28"/>
          <w:szCs w:val="28"/>
        </w:rPr>
      </w:pPr>
    </w:p>
    <w:p w:rsidR="000972CD" w:rsidRDefault="003F6ACD" w:rsidP="003F6ACD">
      <w:pPr>
        <w:jc w:val="center"/>
        <w:rPr>
          <w:sz w:val="28"/>
          <w:szCs w:val="28"/>
        </w:rPr>
      </w:pPr>
      <w:r w:rsidRPr="003F6ACD">
        <w:rPr>
          <w:sz w:val="28"/>
          <w:szCs w:val="28"/>
        </w:rPr>
        <w:t>Na účely podávania žiadostí o voľbu poštou z cudziny voličov s trvalým pobytom na území</w:t>
      </w:r>
      <w:r>
        <w:rPr>
          <w:sz w:val="28"/>
          <w:szCs w:val="28"/>
        </w:rPr>
        <w:t xml:space="preserve"> </w:t>
      </w:r>
      <w:r w:rsidRPr="003F6ACD">
        <w:rPr>
          <w:sz w:val="28"/>
          <w:szCs w:val="28"/>
        </w:rPr>
        <w:t>Slovenskej republiky, ktorí sa v čase referenda budú z</w:t>
      </w:r>
      <w:r w:rsidRPr="003F6ACD">
        <w:rPr>
          <w:sz w:val="28"/>
          <w:szCs w:val="28"/>
        </w:rPr>
        <w:t xml:space="preserve">držiavať mimo jej územia, obec Kolta </w:t>
      </w:r>
      <w:r w:rsidRPr="003F6ACD">
        <w:rPr>
          <w:sz w:val="28"/>
          <w:szCs w:val="28"/>
        </w:rPr>
        <w:t>zverejňuje elektronickú (e-mailovú)</w:t>
      </w:r>
      <w:r>
        <w:rPr>
          <w:sz w:val="28"/>
          <w:szCs w:val="28"/>
        </w:rPr>
        <w:t xml:space="preserve"> adresu na doručovanie žiadostí o voľbu </w:t>
      </w:r>
      <w:r w:rsidRPr="003F6ACD">
        <w:rPr>
          <w:sz w:val="28"/>
          <w:szCs w:val="28"/>
        </w:rPr>
        <w:t>poštou:</w:t>
      </w:r>
    </w:p>
    <w:p w:rsidR="003F6ACD" w:rsidRDefault="003F6ACD" w:rsidP="003F6ACD">
      <w:pPr>
        <w:jc w:val="center"/>
        <w:rPr>
          <w:sz w:val="28"/>
          <w:szCs w:val="28"/>
        </w:rPr>
      </w:pPr>
      <w:hyperlink r:id="rId5" w:history="1">
        <w:r w:rsidRPr="006E4117">
          <w:rPr>
            <w:rStyle w:val="Hypertextovprepojenie"/>
            <w:sz w:val="28"/>
            <w:szCs w:val="28"/>
          </w:rPr>
          <w:t>podatelna@kolta.sk</w:t>
        </w:r>
      </w:hyperlink>
    </w:p>
    <w:p w:rsidR="003F6ACD" w:rsidRPr="003F6ACD" w:rsidRDefault="003F6ACD" w:rsidP="003F6ACD">
      <w:pPr>
        <w:jc w:val="center"/>
        <w:rPr>
          <w:sz w:val="28"/>
          <w:szCs w:val="28"/>
        </w:rPr>
      </w:pPr>
    </w:p>
    <w:p w:rsidR="003F6ACD" w:rsidRDefault="003F6ACD" w:rsidP="003F6ACD">
      <w:pPr>
        <w:jc w:val="center"/>
        <w:rPr>
          <w:sz w:val="28"/>
          <w:szCs w:val="28"/>
        </w:rPr>
      </w:pPr>
      <w:r w:rsidRPr="003F6ACD">
        <w:rPr>
          <w:sz w:val="28"/>
          <w:szCs w:val="28"/>
        </w:rPr>
        <w:t>Volič, ktorý má trvalý pobyt na území Slovenskej republiky a v čase referen</w:t>
      </w:r>
      <w:r>
        <w:rPr>
          <w:sz w:val="28"/>
          <w:szCs w:val="28"/>
        </w:rPr>
        <w:t xml:space="preserve">da sa zdržiava </w:t>
      </w:r>
      <w:r w:rsidRPr="003F6ACD">
        <w:rPr>
          <w:sz w:val="28"/>
          <w:szCs w:val="28"/>
        </w:rPr>
        <w:t>mimo jej územia, môže požiadať o voľbu poš</w:t>
      </w:r>
      <w:r>
        <w:rPr>
          <w:sz w:val="28"/>
          <w:szCs w:val="28"/>
        </w:rPr>
        <w:t xml:space="preserve">tou a to najneskôr 50 dní predo dňom konania </w:t>
      </w:r>
      <w:r w:rsidRPr="003F6ACD">
        <w:rPr>
          <w:sz w:val="28"/>
          <w:szCs w:val="28"/>
        </w:rPr>
        <w:t xml:space="preserve">referenda </w:t>
      </w:r>
      <w:r w:rsidRPr="003F6ACD">
        <w:rPr>
          <w:b/>
          <w:sz w:val="28"/>
          <w:szCs w:val="28"/>
        </w:rPr>
        <w:t>(t. j. najneskôr 2.12.2022)</w:t>
      </w:r>
    </w:p>
    <w:p w:rsidR="003F6ACD" w:rsidRPr="003F6ACD" w:rsidRDefault="003F6ACD" w:rsidP="003F6ACD">
      <w:pPr>
        <w:jc w:val="center"/>
        <w:rPr>
          <w:sz w:val="28"/>
          <w:szCs w:val="28"/>
        </w:rPr>
      </w:pPr>
    </w:p>
    <w:p w:rsidR="003F6ACD" w:rsidRDefault="003F6ACD" w:rsidP="003F6ACD">
      <w:pPr>
        <w:rPr>
          <w:sz w:val="28"/>
          <w:szCs w:val="28"/>
        </w:rPr>
      </w:pPr>
      <w:r w:rsidRPr="003F6ACD">
        <w:rPr>
          <w:sz w:val="28"/>
          <w:szCs w:val="28"/>
        </w:rPr>
        <w:t>Viac informácií na</w:t>
      </w:r>
      <w:r>
        <w:rPr>
          <w:sz w:val="28"/>
          <w:szCs w:val="28"/>
        </w:rPr>
        <w:t xml:space="preserve">: </w:t>
      </w:r>
      <w:hyperlink r:id="rId6" w:history="1">
        <w:r w:rsidRPr="006E4117">
          <w:rPr>
            <w:rStyle w:val="Hypertextovprepojenie"/>
            <w:sz w:val="28"/>
            <w:szCs w:val="28"/>
          </w:rPr>
          <w:t>https://www.minv.sk/?r23-posta2</w:t>
        </w:r>
      </w:hyperlink>
      <w:bookmarkStart w:id="0" w:name="_GoBack"/>
      <w:bookmarkEnd w:id="0"/>
    </w:p>
    <w:p w:rsidR="003F6ACD" w:rsidRPr="003F6ACD" w:rsidRDefault="003F6ACD" w:rsidP="003F6ACD">
      <w:pPr>
        <w:jc w:val="center"/>
        <w:rPr>
          <w:sz w:val="28"/>
          <w:szCs w:val="28"/>
        </w:rPr>
      </w:pPr>
    </w:p>
    <w:p w:rsidR="003F6ACD" w:rsidRDefault="003F6ACD" w:rsidP="003F6ACD"/>
    <w:sectPr w:rsidR="003F6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CD"/>
    <w:rsid w:val="003F6ACD"/>
    <w:rsid w:val="00801BB8"/>
    <w:rsid w:val="008A26B0"/>
    <w:rsid w:val="008D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728ED-5816-4DBE-A27E-37508800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F6ACD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F6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6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nv.sk/?r23-posta2" TargetMode="External"/><Relationship Id="rId5" Type="http://schemas.openxmlformats.org/officeDocument/2006/relationships/hyperlink" Target="mailto:podatelna@kolta.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Kolta PC4</dc:creator>
  <cp:keywords/>
  <dc:description/>
  <cp:lastModifiedBy>OU Kolta PC4</cp:lastModifiedBy>
  <cp:revision>1</cp:revision>
  <cp:lastPrinted>2022-11-25T08:20:00Z</cp:lastPrinted>
  <dcterms:created xsi:type="dcterms:W3CDTF">2022-11-25T08:08:00Z</dcterms:created>
  <dcterms:modified xsi:type="dcterms:W3CDTF">2022-11-25T08:20:00Z</dcterms:modified>
</cp:coreProperties>
</file>